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B14" w:rsidRDefault="00185906" w:rsidP="0015429A">
      <w:pPr>
        <w:pStyle w:val="Heading2"/>
      </w:pPr>
      <w:r>
        <w:t>Norfolk and Suffolk Aviation Museum</w:t>
      </w:r>
    </w:p>
    <w:p w:rsidR="00BF4B14" w:rsidRDefault="00185906" w:rsidP="0015429A">
      <w:pPr>
        <w:pStyle w:val="Heading4"/>
      </w:pPr>
      <w:r>
        <w:t>Behaviour Policy</w:t>
      </w:r>
    </w:p>
    <w:p w:rsidR="00BF4B14" w:rsidRDefault="00185906">
      <w:pPr>
        <w:pStyle w:val="Textbody"/>
      </w:pPr>
      <w:r>
        <w:t>The company assumes that visitors will behave in a socially acceptable manner. Behaviour considered unacceptable includes, but is not restricted to, the following:</w:t>
      </w:r>
    </w:p>
    <w:p w:rsidR="00BF4B14" w:rsidRDefault="00185906">
      <w:pPr>
        <w:pStyle w:val="Textbody"/>
        <w:numPr>
          <w:ilvl w:val="0"/>
          <w:numId w:val="1"/>
        </w:numPr>
      </w:pPr>
      <w:r>
        <w:t>Crossing safety barriers without express permission from staff</w:t>
      </w:r>
    </w:p>
    <w:p w:rsidR="00BF4B14" w:rsidRDefault="00185906">
      <w:pPr>
        <w:pStyle w:val="Textbody"/>
        <w:numPr>
          <w:ilvl w:val="0"/>
          <w:numId w:val="1"/>
        </w:numPr>
      </w:pPr>
      <w:r>
        <w:t>Any action liable to cause offence or harm to staff or other visitors</w:t>
      </w:r>
    </w:p>
    <w:p w:rsidR="00BF4B14" w:rsidRDefault="00185906">
      <w:pPr>
        <w:pStyle w:val="Textbody"/>
        <w:numPr>
          <w:ilvl w:val="0"/>
          <w:numId w:val="1"/>
        </w:numPr>
      </w:pPr>
      <w:r>
        <w:t>Any action liable to cause damage to exhibits or other museum property</w:t>
      </w:r>
    </w:p>
    <w:p w:rsidR="00BF4B14" w:rsidRDefault="00185906">
      <w:pPr>
        <w:pStyle w:val="Textbody"/>
        <w:numPr>
          <w:ilvl w:val="0"/>
          <w:numId w:val="1"/>
        </w:numPr>
      </w:pPr>
      <w:r>
        <w:t>Verbal abuse of staff or other visitors</w:t>
      </w:r>
    </w:p>
    <w:p w:rsidR="00BF4B14" w:rsidRDefault="00185906">
      <w:pPr>
        <w:pStyle w:val="Textbody"/>
        <w:numPr>
          <w:ilvl w:val="0"/>
          <w:numId w:val="1"/>
        </w:numPr>
      </w:pPr>
      <w:r>
        <w:t>Theft or attempted theft of exhibits or other museum property</w:t>
      </w:r>
    </w:p>
    <w:p w:rsidR="00BF4B14" w:rsidRDefault="00185906">
      <w:pPr>
        <w:pStyle w:val="Textbody"/>
      </w:pPr>
      <w:r>
        <w:t>Persons exhibiting unacceptable behaviour will be asked to cease that behaviour. If they do not immediately cease, or then exhibit other unacceptable behaviour, they will be asked to leave the premises forthwith.</w:t>
      </w:r>
    </w:p>
    <w:p w:rsidR="00BF4B14" w:rsidRDefault="00185906">
      <w:pPr>
        <w:pStyle w:val="Textbody"/>
      </w:pPr>
      <w:r>
        <w:t>In extreme cases the museum staff may call the police.</w:t>
      </w:r>
    </w:p>
    <w:sectPr w:rsidR="00BF4B14" w:rsidSect="00BF4B14">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565" w:rsidRDefault="00F32565" w:rsidP="00BF4B14">
      <w:r>
        <w:separator/>
      </w:r>
    </w:p>
  </w:endnote>
  <w:endnote w:type="continuationSeparator" w:id="0">
    <w:p w:rsidR="00F32565" w:rsidRDefault="00F32565" w:rsidP="00BF4B14">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565" w:rsidRDefault="00F32565" w:rsidP="00BF4B14">
      <w:r w:rsidRPr="00BF4B14">
        <w:rPr>
          <w:color w:val="000000"/>
        </w:rPr>
        <w:separator/>
      </w:r>
    </w:p>
  </w:footnote>
  <w:footnote w:type="continuationSeparator" w:id="0">
    <w:p w:rsidR="00F32565" w:rsidRDefault="00F32565" w:rsidP="00BF4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3FEE"/>
    <w:multiLevelType w:val="multilevel"/>
    <w:tmpl w:val="7CBE19C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BF4B14"/>
    <w:rsid w:val="0015429A"/>
    <w:rsid w:val="00185906"/>
    <w:rsid w:val="00BF4B14"/>
    <w:rsid w:val="00D27F2E"/>
    <w:rsid w:val="00F325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rsid w:val="00BF4B14"/>
    <w:pPr>
      <w:outlineLvl w:val="0"/>
    </w:pPr>
    <w:rPr>
      <w:b/>
      <w:bCs/>
    </w:rPr>
  </w:style>
  <w:style w:type="paragraph" w:styleId="Heading2">
    <w:name w:val="heading 2"/>
    <w:basedOn w:val="Normal"/>
    <w:next w:val="Normal"/>
    <w:link w:val="Heading2Char"/>
    <w:uiPriority w:val="9"/>
    <w:unhideWhenUsed/>
    <w:qFormat/>
    <w:rsid w:val="0015429A"/>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Heading"/>
    <w:next w:val="Textbody"/>
    <w:rsid w:val="00BF4B14"/>
    <w:pPr>
      <w:outlineLvl w:val="2"/>
    </w:pPr>
    <w:rPr>
      <w:b/>
      <w:bCs/>
    </w:rPr>
  </w:style>
  <w:style w:type="paragraph" w:styleId="Heading4">
    <w:name w:val="heading 4"/>
    <w:basedOn w:val="Normal"/>
    <w:next w:val="Normal"/>
    <w:link w:val="Heading4Char"/>
    <w:uiPriority w:val="9"/>
    <w:unhideWhenUsed/>
    <w:qFormat/>
    <w:rsid w:val="0015429A"/>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4B14"/>
  </w:style>
  <w:style w:type="paragraph" w:customStyle="1" w:styleId="Heading">
    <w:name w:val="Heading"/>
    <w:basedOn w:val="Standard"/>
    <w:next w:val="Textbody"/>
    <w:rsid w:val="00BF4B14"/>
    <w:pPr>
      <w:keepNext/>
      <w:spacing w:before="240" w:after="120"/>
    </w:pPr>
    <w:rPr>
      <w:rFonts w:ascii="Arial" w:eastAsia="Microsoft YaHei" w:hAnsi="Arial"/>
      <w:sz w:val="28"/>
      <w:szCs w:val="28"/>
    </w:rPr>
  </w:style>
  <w:style w:type="paragraph" w:customStyle="1" w:styleId="Textbody">
    <w:name w:val="Text body"/>
    <w:basedOn w:val="Standard"/>
    <w:rsid w:val="00BF4B14"/>
    <w:pPr>
      <w:spacing w:after="120"/>
    </w:pPr>
  </w:style>
  <w:style w:type="paragraph" w:styleId="List">
    <w:name w:val="List"/>
    <w:basedOn w:val="Textbody"/>
    <w:rsid w:val="00BF4B14"/>
  </w:style>
  <w:style w:type="paragraph" w:styleId="Caption">
    <w:name w:val="caption"/>
    <w:basedOn w:val="Standard"/>
    <w:rsid w:val="00BF4B14"/>
    <w:pPr>
      <w:suppressLineNumbers/>
      <w:spacing w:before="120" w:after="120"/>
    </w:pPr>
    <w:rPr>
      <w:i/>
      <w:iCs/>
    </w:rPr>
  </w:style>
  <w:style w:type="paragraph" w:customStyle="1" w:styleId="Index">
    <w:name w:val="Index"/>
    <w:basedOn w:val="Standard"/>
    <w:rsid w:val="00BF4B14"/>
    <w:pPr>
      <w:suppressLineNumbers/>
    </w:pPr>
  </w:style>
  <w:style w:type="character" w:customStyle="1" w:styleId="BulletSymbols">
    <w:name w:val="Bullet Symbols"/>
    <w:rsid w:val="00BF4B14"/>
    <w:rPr>
      <w:rFonts w:ascii="OpenSymbol" w:eastAsia="OpenSymbol" w:hAnsi="OpenSymbol" w:cs="OpenSymbol"/>
    </w:rPr>
  </w:style>
  <w:style w:type="character" w:customStyle="1" w:styleId="Heading2Char">
    <w:name w:val="Heading 2 Char"/>
    <w:basedOn w:val="DefaultParagraphFont"/>
    <w:link w:val="Heading2"/>
    <w:uiPriority w:val="9"/>
    <w:rsid w:val="0015429A"/>
    <w:rPr>
      <w:rFonts w:asciiTheme="majorHAnsi" w:eastAsiaTheme="majorEastAsia" w:hAnsiTheme="majorHAnsi" w:cs="Mangal"/>
      <w:b/>
      <w:bCs/>
      <w:color w:val="4F81BD" w:themeColor="accent1"/>
      <w:sz w:val="26"/>
      <w:szCs w:val="23"/>
    </w:rPr>
  </w:style>
  <w:style w:type="character" w:customStyle="1" w:styleId="Heading4Char">
    <w:name w:val="Heading 4 Char"/>
    <w:basedOn w:val="DefaultParagraphFont"/>
    <w:link w:val="Heading4"/>
    <w:uiPriority w:val="9"/>
    <w:rsid w:val="0015429A"/>
    <w:rPr>
      <w:rFonts w:asciiTheme="majorHAnsi" w:eastAsiaTheme="majorEastAsia" w:hAnsiTheme="majorHAnsi" w:cs="Mangal"/>
      <w:b/>
      <w:bCs/>
      <w:i/>
      <w:iCs/>
      <w:color w:val="4F81BD" w:themeColor="accent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Bell</dc:creator>
  <cp:lastModifiedBy>Stephen Bell</cp:lastModifiedBy>
  <cp:revision>2</cp:revision>
  <dcterms:created xsi:type="dcterms:W3CDTF">2017-10-23T15:01:00Z</dcterms:created>
  <dcterms:modified xsi:type="dcterms:W3CDTF">2018-02-15T13:57:00Z</dcterms:modified>
</cp:coreProperties>
</file>